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ind w:left="0" w:right="0" w:firstLine="0"/>
        <w:jc w:val="center"/>
        <w:rPr>
          <w:rFonts w:ascii="Garamond" w:cs="Garamond" w:hAnsi="Garamond" w:eastAsia="Garamond"/>
          <w:b w:val="1"/>
          <w:bCs w:val="1"/>
          <w:sz w:val="24"/>
          <w:szCs w:val="24"/>
          <w:rtl w:val="0"/>
        </w:rPr>
      </w:pPr>
      <w:r>
        <w:rPr>
          <w:rFonts w:ascii="Garamond" w:hAnsi="Garamond"/>
          <w:b w:val="1"/>
          <w:bCs w:val="1"/>
          <w:sz w:val="24"/>
          <w:szCs w:val="24"/>
          <w:rtl w:val="0"/>
          <w:lang w:val="en-US"/>
        </w:rPr>
        <w:t>Tyler W Somers Biography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ind w:left="0" w:right="0" w:firstLine="0"/>
        <w:jc w:val="left"/>
        <w:rPr>
          <w:rFonts w:ascii="Garamond" w:cs="Garamond" w:hAnsi="Garamond" w:eastAsia="Garamond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ind w:left="0" w:right="0" w:firstLine="0"/>
        <w:jc w:val="left"/>
        <w:rPr>
          <w:rFonts w:ascii="Garamond" w:cs="Garamond" w:hAnsi="Garamond" w:eastAsia="Garamond"/>
          <w:sz w:val="24"/>
          <w:szCs w:val="24"/>
          <w:rtl w:val="0"/>
        </w:rPr>
      </w:pPr>
      <w:r>
        <w:rPr>
          <w:rFonts w:ascii="Garamond" w:hAnsi="Garamond"/>
          <w:sz w:val="24"/>
          <w:szCs w:val="24"/>
          <w:rtl w:val="0"/>
          <w:lang w:val="en-US"/>
        </w:rPr>
        <w:t>Born into a world of rich lyrics and melodies, I am the son of two artists. My father</w:t>
      </w:r>
      <w:r>
        <w:rPr>
          <w:rFonts w:ascii="Garamond" w:hAnsi="Garamond" w:hint="default"/>
          <w:sz w:val="24"/>
          <w:szCs w:val="24"/>
          <w:rtl w:val="0"/>
        </w:rPr>
        <w:t>’</w:t>
      </w:r>
      <w:r>
        <w:rPr>
          <w:rFonts w:ascii="Garamond" w:hAnsi="Garamond"/>
          <w:sz w:val="24"/>
          <w:szCs w:val="24"/>
          <w:rtl w:val="0"/>
          <w:lang w:val="en-US"/>
        </w:rPr>
        <w:t>s piano brought jazz into our home, and instilled in me an appreciation for classical music through his own compositions and performances. My mom</w:t>
      </w:r>
      <w:r>
        <w:rPr>
          <w:rFonts w:ascii="Garamond" w:hAnsi="Garamond" w:hint="default"/>
          <w:sz w:val="24"/>
          <w:szCs w:val="24"/>
          <w:rtl w:val="0"/>
        </w:rPr>
        <w:t>’</w:t>
      </w:r>
      <w:r>
        <w:rPr>
          <w:rFonts w:ascii="Garamond" w:hAnsi="Garamond"/>
          <w:sz w:val="24"/>
          <w:szCs w:val="24"/>
          <w:rtl w:val="0"/>
          <w:lang w:val="en-US"/>
        </w:rPr>
        <w:t>s voice echoed through the halls with the melodies of Barbara Streisand and Simon &amp; Garfunkel.</w:t>
      </w:r>
      <w:r>
        <w:rPr>
          <w:rFonts w:ascii="Garamond" w:hAnsi="Garamond" w:hint="default"/>
          <w:sz w:val="24"/>
          <w:szCs w:val="24"/>
          <w:rtl w:val="0"/>
        </w:rPr>
        <w:t> 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ind w:left="0" w:right="0" w:firstLine="0"/>
        <w:jc w:val="left"/>
        <w:rPr>
          <w:rFonts w:ascii="Garamond" w:cs="Garamond" w:hAnsi="Garamond" w:eastAsia="Garamond"/>
          <w:sz w:val="24"/>
          <w:szCs w:val="24"/>
          <w:rtl w:val="0"/>
        </w:rPr>
      </w:pPr>
      <w:r>
        <w:rPr>
          <w:rFonts w:ascii="Garamond" w:hAnsi="Garamond" w:hint="default"/>
          <w:sz w:val="24"/>
          <w:szCs w:val="24"/>
          <w:rtl w:val="0"/>
        </w:rPr>
        <w:t> 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ind w:left="0" w:right="0" w:firstLine="0"/>
        <w:jc w:val="left"/>
        <w:rPr>
          <w:rFonts w:ascii="Garamond" w:cs="Garamond" w:hAnsi="Garamond" w:eastAsia="Garamond"/>
          <w:sz w:val="24"/>
          <w:szCs w:val="24"/>
          <w:rtl w:val="0"/>
        </w:rPr>
      </w:pPr>
      <w:r>
        <w:rPr>
          <w:rFonts w:ascii="Garamond" w:hAnsi="Garamond"/>
          <w:sz w:val="24"/>
          <w:szCs w:val="24"/>
          <w:rtl w:val="0"/>
          <w:lang w:val="en-US"/>
        </w:rPr>
        <w:t xml:space="preserve">I picked up a guitar at nine years old. Soon after, I found myself playing Nirvana covers in garage bands. Grunge gave way to mid-2000s acoustic pop, and instead of </w:t>
      </w:r>
      <w:r>
        <w:rPr>
          <w:rFonts w:ascii="Garamond" w:hAnsi="Garamond" w:hint="default"/>
          <w:sz w:val="24"/>
          <w:szCs w:val="24"/>
          <w:rtl w:val="0"/>
        </w:rPr>
        <w:t>“</w:t>
      </w:r>
      <w:r>
        <w:rPr>
          <w:rFonts w:ascii="Garamond" w:hAnsi="Garamond"/>
          <w:sz w:val="24"/>
          <w:szCs w:val="24"/>
          <w:rtl w:val="0"/>
          <w:lang w:val="en-US"/>
        </w:rPr>
        <w:t>Most Likely to Succeed,</w:t>
      </w:r>
      <w:r>
        <w:rPr>
          <w:rFonts w:ascii="Garamond" w:hAnsi="Garamond" w:hint="default"/>
          <w:sz w:val="24"/>
          <w:szCs w:val="24"/>
          <w:rtl w:val="0"/>
        </w:rPr>
        <w:t xml:space="preserve">” </w:t>
      </w:r>
      <w:r>
        <w:rPr>
          <w:rFonts w:ascii="Garamond" w:hAnsi="Garamond"/>
          <w:sz w:val="24"/>
          <w:szCs w:val="24"/>
          <w:rtl w:val="0"/>
          <w:lang w:val="en-US"/>
        </w:rPr>
        <w:t xml:space="preserve">my classmates bestowed upon me the senior superlative </w:t>
      </w:r>
      <w:r>
        <w:rPr>
          <w:rFonts w:ascii="Garamond" w:hAnsi="Garamond" w:hint="default"/>
          <w:sz w:val="24"/>
          <w:szCs w:val="24"/>
          <w:rtl w:val="0"/>
        </w:rPr>
        <w:t>“</w:t>
      </w:r>
      <w:r>
        <w:rPr>
          <w:rFonts w:ascii="Garamond" w:hAnsi="Garamond"/>
          <w:sz w:val="24"/>
          <w:szCs w:val="24"/>
          <w:rtl w:val="0"/>
          <w:lang w:val="en-US"/>
        </w:rPr>
        <w:t>Most Likely to Become Jack Johnson.</w:t>
      </w:r>
      <w:r>
        <w:rPr>
          <w:rFonts w:ascii="Garamond" w:hAnsi="Garamond" w:hint="default"/>
          <w:sz w:val="24"/>
          <w:szCs w:val="24"/>
          <w:rtl w:val="0"/>
        </w:rPr>
        <w:t xml:space="preserve">” </w:t>
      </w:r>
      <w:r>
        <w:rPr>
          <w:rFonts w:ascii="Garamond" w:hAnsi="Garamond"/>
          <w:sz w:val="24"/>
          <w:szCs w:val="24"/>
          <w:rtl w:val="0"/>
          <w:lang w:val="en-US"/>
        </w:rPr>
        <w:t>Earlier this year, I stood outside Nissan Stadium in Nashville with my daughter to catch a free-to-us Coldplay concert. These sounds run deep in my soul and influence the way that I write and perform today.</w:t>
      </w:r>
      <w:r>
        <w:rPr>
          <w:rFonts w:ascii="Garamond" w:hAnsi="Garamond" w:hint="default"/>
          <w:sz w:val="24"/>
          <w:szCs w:val="24"/>
          <w:rtl w:val="0"/>
        </w:rPr>
        <w:t> 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ind w:left="0" w:right="0" w:firstLine="0"/>
        <w:jc w:val="left"/>
        <w:rPr>
          <w:rFonts w:ascii="Garamond" w:cs="Garamond" w:hAnsi="Garamond" w:eastAsia="Garamond"/>
          <w:sz w:val="24"/>
          <w:szCs w:val="24"/>
          <w:rtl w:val="0"/>
        </w:rPr>
      </w:pPr>
      <w:r>
        <w:rPr>
          <w:rFonts w:ascii="Garamond" w:hAnsi="Garamond" w:hint="default"/>
          <w:sz w:val="24"/>
          <w:szCs w:val="24"/>
          <w:rtl w:val="0"/>
        </w:rPr>
        <w:t> 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ind w:left="0" w:right="0" w:firstLine="0"/>
        <w:jc w:val="left"/>
        <w:rPr>
          <w:rtl w:val="0"/>
        </w:rPr>
      </w:pPr>
      <w:r>
        <w:rPr>
          <w:rFonts w:ascii="Garamond" w:hAnsi="Garamond"/>
          <w:sz w:val="24"/>
          <w:szCs w:val="24"/>
          <w:rtl w:val="0"/>
          <w:lang w:val="en-US"/>
        </w:rPr>
        <w:t>When I was 15, after a close friend</w:t>
      </w:r>
      <w:r>
        <w:rPr>
          <w:rFonts w:ascii="Garamond" w:hAnsi="Garamond" w:hint="default"/>
          <w:sz w:val="24"/>
          <w:szCs w:val="24"/>
          <w:rtl w:val="0"/>
        </w:rPr>
        <w:t>’</w:t>
      </w:r>
      <w:r>
        <w:rPr>
          <w:rFonts w:ascii="Garamond" w:hAnsi="Garamond"/>
          <w:sz w:val="24"/>
          <w:szCs w:val="24"/>
          <w:rtl w:val="0"/>
          <w:lang w:val="en-US"/>
        </w:rPr>
        <w:t>s passing, I heard about Jesus for what seemed like the first time. My life has never been the same. Faith invades every part of my life, including my music. I write songs of hope within grief, light amid darkness, love above all.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